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EE" w:rsidRPr="001778EE" w:rsidRDefault="001778EE" w:rsidP="001778EE">
      <w:pPr>
        <w:spacing w:after="0"/>
        <w:jc w:val="right"/>
        <w:rPr>
          <w:rFonts w:ascii="Times New Roman" w:hAnsi="Times New Roman" w:cs="Times New Roman"/>
          <w:sz w:val="24"/>
          <w:szCs w:val="24"/>
        </w:rPr>
      </w:pPr>
      <w:r w:rsidRPr="001778EE">
        <w:rPr>
          <w:rFonts w:ascii="Times New Roman" w:hAnsi="Times New Roman" w:cs="Times New Roman"/>
          <w:color w:val="000000"/>
          <w:sz w:val="24"/>
          <w:szCs w:val="24"/>
        </w:rPr>
        <w:t xml:space="preserve">Қазақстан Республикасы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Білім және ғылым министрінің</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2015 жылғы 9 қарашадағы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 632 бұйрығына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1-қосымша         </w:t>
      </w:r>
    </w:p>
    <w:p w:rsidR="001778EE" w:rsidRPr="001778EE" w:rsidRDefault="001778EE" w:rsidP="001778EE">
      <w:pPr>
        <w:spacing w:after="0"/>
        <w:rPr>
          <w:rFonts w:ascii="Times New Roman" w:hAnsi="Times New Roman" w:cs="Times New Roman"/>
          <w:sz w:val="24"/>
          <w:szCs w:val="24"/>
        </w:rPr>
      </w:pPr>
      <w:bookmarkStart w:id="0" w:name="z12"/>
      <w:r w:rsidRPr="001778EE">
        <w:rPr>
          <w:rFonts w:ascii="Times New Roman" w:hAnsi="Times New Roman" w:cs="Times New Roman"/>
          <w:b/>
          <w:color w:val="000000"/>
          <w:sz w:val="24"/>
          <w:szCs w:val="24"/>
        </w:rPr>
        <w:t xml:space="preserve">   «Мектепке дейінгі тәрбие мен оқыту, бастауыш, негізгі орта,</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жалпы орта, техникалық және кәсіптік, орта білімнен кейінгі</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білім беру бағдарламаларын іске асыратын білім беру ұйымдарының</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педагог қызметкерлері мен оларға теңестірілген тұлғаларға</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біліктілік санаттарын беру (растау) үшін аттестаттаудан</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өткізуге құжаттар қабылдау» мемлекеттік көрсетілетін қызмет</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стандарты</w:t>
      </w:r>
    </w:p>
    <w:p w:rsidR="001778EE" w:rsidRPr="001778EE" w:rsidRDefault="001778EE" w:rsidP="001778EE">
      <w:pPr>
        <w:spacing w:after="0"/>
        <w:rPr>
          <w:rFonts w:ascii="Times New Roman" w:hAnsi="Times New Roman" w:cs="Times New Roman"/>
          <w:sz w:val="24"/>
          <w:szCs w:val="24"/>
        </w:rPr>
      </w:pPr>
      <w:bookmarkStart w:id="1" w:name="z13"/>
      <w:bookmarkEnd w:id="0"/>
      <w:r w:rsidRPr="001778EE">
        <w:rPr>
          <w:rFonts w:ascii="Times New Roman" w:hAnsi="Times New Roman" w:cs="Times New Roman"/>
          <w:b/>
          <w:color w:val="000000"/>
          <w:sz w:val="24"/>
          <w:szCs w:val="24"/>
        </w:rPr>
        <w:t xml:space="preserve">   1. Жалпы ережелер</w:t>
      </w:r>
    </w:p>
    <w:p w:rsidR="001778EE" w:rsidRPr="001778EE" w:rsidRDefault="001778EE" w:rsidP="001778EE">
      <w:pPr>
        <w:spacing w:after="0"/>
        <w:rPr>
          <w:rFonts w:ascii="Times New Roman" w:hAnsi="Times New Roman" w:cs="Times New Roman"/>
          <w:sz w:val="24"/>
          <w:szCs w:val="24"/>
        </w:rPr>
      </w:pPr>
      <w:bookmarkStart w:id="2" w:name="z14"/>
      <w:bookmarkEnd w:id="1"/>
      <w:r w:rsidRPr="001778EE">
        <w:rPr>
          <w:rFonts w:ascii="Times New Roman" w:hAnsi="Times New Roman" w:cs="Times New Roman"/>
          <w:color w:val="000000"/>
          <w:sz w:val="24"/>
          <w:szCs w:val="24"/>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2. Мемлекеттік көрсетілетін қызмет стандартын Қазақстан Республикасы Білім және ғылым министрлігі (бұдан әрі – Министрлік) әзірледі.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3. Мемлекеттік қызметті облыстардың, Астана және Алматы қалаларының, облыстық маңызы бар аудандар мен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Мемлекеттік қызметті көрсету үшін құжаттарды қабылдау және нәтижеcін беру көрсетілетін қызметті берушінің кеңсесі арқылы жүзеге асырылады.</w:t>
      </w:r>
    </w:p>
    <w:p w:rsidR="001778EE" w:rsidRPr="001778EE" w:rsidRDefault="001778EE" w:rsidP="001778EE">
      <w:pPr>
        <w:spacing w:after="0"/>
        <w:rPr>
          <w:rFonts w:ascii="Times New Roman" w:hAnsi="Times New Roman" w:cs="Times New Roman"/>
          <w:sz w:val="24"/>
          <w:szCs w:val="24"/>
        </w:rPr>
      </w:pPr>
      <w:bookmarkStart w:id="3" w:name="z17"/>
      <w:bookmarkEnd w:id="2"/>
      <w:r w:rsidRPr="001778EE">
        <w:rPr>
          <w:rFonts w:ascii="Times New Roman" w:hAnsi="Times New Roman" w:cs="Times New Roman"/>
          <w:b/>
          <w:color w:val="000000"/>
          <w:sz w:val="24"/>
          <w:szCs w:val="24"/>
        </w:rPr>
        <w:t xml:space="preserve">   2. Мемлекеттік қызмет көрсету тәртібі</w:t>
      </w:r>
    </w:p>
    <w:p w:rsidR="001778EE" w:rsidRPr="001778EE" w:rsidRDefault="001778EE" w:rsidP="001778EE">
      <w:pPr>
        <w:spacing w:after="0"/>
        <w:rPr>
          <w:rFonts w:ascii="Times New Roman" w:hAnsi="Times New Roman" w:cs="Times New Roman"/>
          <w:sz w:val="24"/>
          <w:szCs w:val="24"/>
        </w:rPr>
      </w:pPr>
      <w:bookmarkStart w:id="4" w:name="z18"/>
      <w:bookmarkEnd w:id="3"/>
      <w:r w:rsidRPr="001778EE">
        <w:rPr>
          <w:rFonts w:ascii="Times New Roman" w:hAnsi="Times New Roman" w:cs="Times New Roman"/>
          <w:color w:val="000000"/>
          <w:sz w:val="24"/>
          <w:szCs w:val="24"/>
        </w:rPr>
        <w:t>      4. Мемлекеттік қызмет көрсету мерзімі – 20 минут.</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1) құжаттар топтамасын тапсыру үшін күтудің рұқсат етілген ең ұзақ уақыты – 20 минут;</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2) қызмет көрсетудің рұқсат етілген ең ұзақ уақыты – 20 минут.</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5. Мемлекеттік қызмет көрсету нысаны: қағаз жүзінде.</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осы Стандартқа 1-қосымшаға сәйкес құжаттарды қабылдау туралы қолхат болып табылады.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Мемлекеттік қызмет көрсетудің нәтижесін ұсыну нысаны: қағаз жүзінде.</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7. Мемлекеттік қызмет жеке тұлғаларға (бұдан әрі – көрсетілетін қызметті алушы) тегін көрсетіледі.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lastRenderedPageBreak/>
        <w:t>      Құжаттарды қабылдау және мемлекеттік көрсетілетін қызметтің нәтижелерін беру сағат 13.00-ден 14.00, 14.30-ға дейінгі түскі үзіліспен сағат 09.00-ден 17.30-ға дейін жүзеге асырылады.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Қабылдау алдын ала жазылусыз және жеделдетіп қызмет көрсетусіз кезек күту тәртібімен жүзеге асырылады.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1) осы Стандартқа 2-қосымшаға сәйкес аттестаттауға өтініш;</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2) жеке басын куәландыратын құжат көшірмесі;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3) білімі туралы диплом көшірмесі;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4) біліктілікті арттыру туралы құжат көшірмесі;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5) қызметкердің еңбек қызметін растайтын құжатының көшірмесі;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7)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(Нормативтік құқықтық актілерді мемлекеттік тіркеу тізілімінде 2013 жылғы 28 тамызда № 8678 болып тіркелген) кәсіптік жетістіктері туралы мәліметтер (болған жағдайда).</w:t>
      </w:r>
    </w:p>
    <w:p w:rsidR="001778EE" w:rsidRPr="001778EE" w:rsidRDefault="001778EE" w:rsidP="001778EE">
      <w:pPr>
        <w:spacing w:after="0"/>
        <w:rPr>
          <w:rFonts w:ascii="Times New Roman" w:hAnsi="Times New Roman" w:cs="Times New Roman"/>
          <w:sz w:val="24"/>
          <w:szCs w:val="24"/>
        </w:rPr>
      </w:pPr>
      <w:bookmarkStart w:id="5" w:name="z33"/>
      <w:bookmarkEnd w:id="4"/>
      <w:r w:rsidRPr="001778EE">
        <w:rPr>
          <w:rFonts w:ascii="Times New Roman" w:hAnsi="Times New Roman" w:cs="Times New Roman"/>
          <w:b/>
          <w:color w:val="000000"/>
          <w:sz w:val="24"/>
          <w:szCs w:val="24"/>
        </w:rPr>
        <w:t xml:space="preserve">   3. Мемлекеттік қызмет көрсету мәселелері бойынша республикалық</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маңызы бар қаланың және астананың, ауданның (облыстық маңызы</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бар қаланың) жергілікті атқарушы органдарының, мемлекеттік</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көрсетілетін қызметті берушінің және (немесе) оның лауазымды</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адамдарының шешімдеріне, әрекетіне (әрекетсіздігіне) шағымдану</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тәртібі</w:t>
      </w:r>
    </w:p>
    <w:p w:rsidR="001778EE" w:rsidRPr="001778EE" w:rsidRDefault="001778EE" w:rsidP="001778EE">
      <w:pPr>
        <w:spacing w:after="0"/>
        <w:rPr>
          <w:rFonts w:ascii="Times New Roman" w:hAnsi="Times New Roman" w:cs="Times New Roman"/>
          <w:sz w:val="24"/>
          <w:szCs w:val="24"/>
        </w:rPr>
      </w:pPr>
      <w:bookmarkStart w:id="6" w:name="z34"/>
      <w:bookmarkEnd w:id="5"/>
      <w:r w:rsidRPr="001778EE">
        <w:rPr>
          <w:rFonts w:ascii="Times New Roman" w:hAnsi="Times New Roman" w:cs="Times New Roman"/>
          <w:color w:val="000000"/>
          <w:sz w:val="24"/>
          <w:szCs w:val="24"/>
        </w:rPr>
        <w:t>      10.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12-тармағында көрсетілген мекенжайлар бойынша көрсетілетін қызметті беруші басшысының атына немесе көрсетілетін қызметті берушінің кеңсесі арқылы қолма-қол беріледі.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Шағымда көрсетілетін қызметті алушының тегі, аты, әкесінің аты (бар болcа), пошталық мекенжайы, байланыс телефоны көрсетіледі. Шағымға көрсетілетін қызметті алушы қол қояды. Шағымды қабылдаған адамның тегі, аты, әкесінің аты (бар болса) берілген шағымға жауап алу мерзімі мен орны көрсетіліп, көрсетілетін қызметті берушінің кеңсесінде тіркелуі (мөртаңба, кіріс нөмірі мен күні) шағымның қабылданғанын растау болып табылады.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lastRenderedPageBreak/>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1778EE" w:rsidRPr="001778EE" w:rsidRDefault="001778EE" w:rsidP="001778EE">
      <w:pPr>
        <w:spacing w:after="0"/>
        <w:rPr>
          <w:rFonts w:ascii="Times New Roman" w:hAnsi="Times New Roman" w:cs="Times New Roman"/>
          <w:sz w:val="24"/>
          <w:szCs w:val="24"/>
        </w:rPr>
      </w:pPr>
      <w:bookmarkStart w:id="7" w:name="z36"/>
      <w:bookmarkEnd w:id="6"/>
      <w:r w:rsidRPr="001778EE">
        <w:rPr>
          <w:rFonts w:ascii="Times New Roman" w:hAnsi="Times New Roman" w:cs="Times New Roman"/>
          <w:b/>
          <w:color w:val="000000"/>
          <w:sz w:val="24"/>
          <w:szCs w:val="24"/>
        </w:rPr>
        <w:t xml:space="preserve">   4. Мемлекеттік қызмет көрсетудің, оның ішінде электронды</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нысанда көрсетілетін қызмет ерекшеліктері ескеріле отырып</w:t>
      </w:r>
      <w:r w:rsidRPr="001778EE">
        <w:rPr>
          <w:rFonts w:ascii="Times New Roman" w:hAnsi="Times New Roman" w:cs="Times New Roman"/>
          <w:sz w:val="24"/>
          <w:szCs w:val="24"/>
        </w:rPr>
        <w:br/>
      </w:r>
      <w:r w:rsidRPr="001778EE">
        <w:rPr>
          <w:rFonts w:ascii="Times New Roman" w:hAnsi="Times New Roman" w:cs="Times New Roman"/>
          <w:b/>
          <w:color w:val="000000"/>
          <w:sz w:val="24"/>
          <w:szCs w:val="24"/>
        </w:rPr>
        <w:t>қойылатын өзге де талаптар</w:t>
      </w:r>
    </w:p>
    <w:p w:rsidR="001778EE" w:rsidRPr="001778EE" w:rsidRDefault="001778EE" w:rsidP="001778EE">
      <w:pPr>
        <w:spacing w:after="0"/>
        <w:rPr>
          <w:rFonts w:ascii="Times New Roman" w:hAnsi="Times New Roman" w:cs="Times New Roman"/>
          <w:sz w:val="24"/>
          <w:szCs w:val="24"/>
        </w:rPr>
      </w:pPr>
      <w:bookmarkStart w:id="8" w:name="z37"/>
      <w:bookmarkEnd w:id="7"/>
      <w:r w:rsidRPr="001778EE">
        <w:rPr>
          <w:rFonts w:ascii="Times New Roman" w:hAnsi="Times New Roman" w:cs="Times New Roman"/>
          <w:color w:val="000000"/>
          <w:sz w:val="24"/>
          <w:szCs w:val="24"/>
        </w:rPr>
        <w:t>      12. Мемлекеттік қызмет көрсету мекенжайлары мен орындары көрсетілетін қызметті берушінің ресми интернет-ресурсында орналастырылған.</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14. Мемлекеттік қызмет көрсету мәселелері бойынша анықтама қызметтерінің байланыс телефоны: 8-800-080-777, Мемлекеттік қызмет көрсету мәселелері жөніндегі бірыңғай байланыс орталығы: 8-800-080-7777, 1414.</w:t>
      </w:r>
    </w:p>
    <w:p w:rsidR="001778EE" w:rsidRPr="001778EE" w:rsidRDefault="001778EE" w:rsidP="001778EE">
      <w:pPr>
        <w:spacing w:after="0"/>
        <w:jc w:val="right"/>
        <w:rPr>
          <w:rFonts w:ascii="Times New Roman" w:hAnsi="Times New Roman" w:cs="Times New Roman"/>
          <w:sz w:val="24"/>
          <w:szCs w:val="24"/>
        </w:rPr>
      </w:pPr>
      <w:bookmarkStart w:id="9" w:name="z40"/>
      <w:bookmarkEnd w:id="8"/>
      <w:r w:rsidRPr="001778EE">
        <w:rPr>
          <w:rFonts w:ascii="Times New Roman" w:hAnsi="Times New Roman" w:cs="Times New Roman"/>
          <w:color w:val="000000"/>
          <w:sz w:val="24"/>
          <w:szCs w:val="24"/>
        </w:rPr>
        <w:t xml:space="preserve">  «Мектепке дейінгі тәрбие мен оқыту,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бастауыш, негізгі орта,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жалпы орта, техникалық және кәсіптік,</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орта білімнен кейінгі білім беру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бағдарламаларын іске асыратын білім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беру ұйымдарының педагог қызметкерлері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мен оларға теңестірілген тұлғалардың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біліктілік санаттарын беру (растау)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үшін аттестаттаудан өткізуге құжаттар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қабылдау» мемлекеттік көрсетілетін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қызмет стандартына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1-қосымша              </w:t>
      </w:r>
    </w:p>
    <w:bookmarkEnd w:id="9"/>
    <w:p w:rsidR="001778EE" w:rsidRPr="001778EE" w:rsidRDefault="001778EE" w:rsidP="001778EE">
      <w:pPr>
        <w:spacing w:after="0"/>
        <w:jc w:val="right"/>
        <w:rPr>
          <w:rFonts w:ascii="Times New Roman" w:hAnsi="Times New Roman" w:cs="Times New Roman"/>
          <w:sz w:val="24"/>
          <w:szCs w:val="24"/>
        </w:rPr>
      </w:pPr>
      <w:r w:rsidRPr="001778EE">
        <w:rPr>
          <w:rFonts w:ascii="Times New Roman" w:hAnsi="Times New Roman" w:cs="Times New Roman"/>
          <w:color w:val="000000"/>
          <w:sz w:val="24"/>
          <w:szCs w:val="24"/>
        </w:rPr>
        <w:t>Нысан</w:t>
      </w:r>
    </w:p>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    (</w:t>
      </w:r>
      <w:r w:rsidRPr="001778EE">
        <w:rPr>
          <w:rFonts w:ascii="Times New Roman" w:hAnsi="Times New Roman" w:cs="Times New Roman"/>
          <w:color w:val="000000"/>
          <w:sz w:val="24"/>
          <w:szCs w:val="24"/>
          <w:u w:val="single"/>
        </w:rPr>
        <w:t>Тегі, аты, әкесінің аты (болған жағдайда) (бұдан әрі – Т.А.Ә.</w:t>
      </w:r>
      <w:r w:rsidRPr="001778EE">
        <w:rPr>
          <w:rFonts w:ascii="Times New Roman" w:hAnsi="Times New Roman" w:cs="Times New Roman"/>
          <w:color w:val="000000"/>
          <w:sz w:val="24"/>
          <w:szCs w:val="24"/>
        </w:rPr>
        <w:t>)</w:t>
      </w:r>
    </w:p>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              ____________________________________________</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(көрсетілетін қызметті алушының мекенжайы)</w:t>
      </w:r>
    </w:p>
    <w:p w:rsidR="001778EE" w:rsidRPr="001778EE" w:rsidRDefault="001778EE" w:rsidP="001778EE">
      <w:pPr>
        <w:spacing w:after="0"/>
        <w:rPr>
          <w:rFonts w:ascii="Times New Roman" w:hAnsi="Times New Roman" w:cs="Times New Roman"/>
          <w:sz w:val="24"/>
          <w:szCs w:val="24"/>
        </w:rPr>
      </w:pPr>
      <w:bookmarkStart w:id="10" w:name="z41"/>
      <w:r w:rsidRPr="001778EE">
        <w:rPr>
          <w:rFonts w:ascii="Times New Roman" w:hAnsi="Times New Roman" w:cs="Times New Roman"/>
          <w:b/>
          <w:color w:val="000000"/>
          <w:sz w:val="24"/>
          <w:szCs w:val="24"/>
        </w:rPr>
        <w:t xml:space="preserve">   Қолхат № ____</w:t>
      </w:r>
    </w:p>
    <w:p w:rsidR="001778EE" w:rsidRPr="001778EE" w:rsidRDefault="001778EE" w:rsidP="001778EE">
      <w:pPr>
        <w:spacing w:after="0"/>
        <w:rPr>
          <w:rFonts w:ascii="Times New Roman" w:hAnsi="Times New Roman" w:cs="Times New Roman"/>
          <w:sz w:val="24"/>
          <w:szCs w:val="24"/>
        </w:rPr>
      </w:pPr>
      <w:bookmarkStart w:id="11" w:name="z42"/>
      <w:bookmarkEnd w:id="10"/>
      <w:r w:rsidRPr="001778EE">
        <w:rPr>
          <w:rFonts w:ascii="Times New Roman" w:hAnsi="Times New Roman" w:cs="Times New Roman"/>
          <w:color w:val="000000"/>
          <w:sz w:val="24"/>
          <w:szCs w:val="24"/>
        </w:rPr>
        <w:t>      Мектепке дейінгі тәрбие мен оқыту, бастауыш, негізгі орта,</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жалпы орта, техникалық және кәсіптік, орта білімнен кейінгі білім</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беру бағдарламаларын іске асыратын білім беру ұйымдарының педагог</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қызметкерлері мен олар</w:t>
      </w:r>
      <w:bookmarkStart w:id="12" w:name="_GoBack"/>
      <w:bookmarkEnd w:id="12"/>
      <w:r w:rsidRPr="001778EE">
        <w:rPr>
          <w:rFonts w:ascii="Times New Roman" w:hAnsi="Times New Roman" w:cs="Times New Roman"/>
          <w:color w:val="000000"/>
          <w:sz w:val="24"/>
          <w:szCs w:val="24"/>
        </w:rPr>
        <w:t>ға теңестірілген тұлғаларға біліктілік</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санаттарын беру (растау) үшін аттестаттаудан өткізуге құжаттар</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қабылдау туралы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_____________________________________________________________________</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(көрсетілетін қызметті алушының немесе оның заңды өкілінің Т.А.Ә.)</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көрсетілетін қызметті беруші мынадай құжаттарды (қажетін белгілеу)</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lastRenderedPageBreak/>
        <w:t>алды: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1) осы Стандартқа 2-қосымшаға сәйкес аттестаттауға</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өтініш;</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2) жеке басын куәландыратын құжат көшірмесі;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3) білімі туралы диплом көшірмесі;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4) біліктілікті арттыру туралы құжат көшірмесі;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5) қызметкердің еңбек қызметін растайтын құжатының көшірмесі;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6) бұрын берген біліктілік санаты туралы куәлік көшірмесі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(жоғары білім беру ұйымдарынан ауысқан және біліктілік санаттары жоқ</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xml:space="preserve"> педагог қызметкерлерден басқа); </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7) Қазақстан Республикасы Білім және ғылым министрінің міндетін</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атқарушының 2013 жылғы 7 тамыздағы № 323 бұйрығымен бекітілген Білім</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және ғылым саласындағы азаматтық қызметшілерді аттестаттаудан өткізу</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қағидалары мен шартын, сондай-ақ Мектепке дейінгі, бастауыш, негізгі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орта, жалпы орта, техникалық және кәсіптік, орта білімнен кейінгі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білімнің білім беретін оқу бағдарламаларын іске асыратын білім беру</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ұйымдарында жұмыс істейтін педагог қызметкерлер мен оларға</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теңестірілген тұлғаларды аттестаттаудан өткізу қағидалары мен шартына</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сәйкес (Нормативтік құқықтық актілерді мемлекеттік тіркеу тізілімінде</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2013 жылғы 28 тамызда № 8678 болып тіркелген) кәсіптік жетістіктері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туралы мәліметтер (болған жағдайда).</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7) тармақшаға ескерту: кәсіптік жетістіктері туралы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мәліметтерді</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мемлекеттік қызметті алушы сараптамалық топқа жыл сайын 30</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желтоқсанға дейін қосымша ұсынады.</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Өтініштің қабылданған күні 20___ жылғы «____» _________________</w:t>
      </w:r>
    </w:p>
    <w:bookmarkEnd w:id="11"/>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Т.А.Ә._______________________________________________________________</w:t>
      </w:r>
      <w:r w:rsidRPr="001778EE">
        <w:rPr>
          <w:rFonts w:ascii="Times New Roman" w:hAnsi="Times New Roman" w:cs="Times New Roman"/>
          <w:sz w:val="24"/>
          <w:szCs w:val="24"/>
        </w:rPr>
        <w:br/>
      </w:r>
      <w:r w:rsidRPr="001778EE">
        <w:rPr>
          <w:rFonts w:ascii="Times New Roman" w:hAnsi="Times New Roman" w:cs="Times New Roman"/>
          <w:color w:val="000000"/>
          <w:sz w:val="24"/>
          <w:szCs w:val="24"/>
        </w:rPr>
        <w:t>            (құжатты қабылдаған жауапты адам)           қолы</w:t>
      </w:r>
    </w:p>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Телефон ______________</w:t>
      </w:r>
    </w:p>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Қабылдадым: Т.А.Ә./ көрсетілетін қызметті алушының қолы</w:t>
      </w:r>
    </w:p>
    <w:p w:rsidR="001778EE" w:rsidRPr="001778EE" w:rsidRDefault="001778EE" w:rsidP="001778EE">
      <w:pPr>
        <w:spacing w:after="0"/>
        <w:rPr>
          <w:rFonts w:ascii="Times New Roman" w:hAnsi="Times New Roman" w:cs="Times New Roman"/>
          <w:sz w:val="24"/>
          <w:szCs w:val="24"/>
        </w:rPr>
      </w:pPr>
      <w:r w:rsidRPr="001778EE">
        <w:rPr>
          <w:rFonts w:ascii="Times New Roman" w:hAnsi="Times New Roman" w:cs="Times New Roman"/>
          <w:color w:val="000000"/>
          <w:sz w:val="24"/>
          <w:szCs w:val="24"/>
        </w:rPr>
        <w:t>20___ жылғы «___» __________________</w:t>
      </w:r>
    </w:p>
    <w:p w:rsidR="000A4680" w:rsidRPr="001778EE" w:rsidRDefault="000A4680">
      <w:pPr>
        <w:rPr>
          <w:rFonts w:ascii="Times New Roman" w:hAnsi="Times New Roman" w:cs="Times New Roman"/>
          <w:sz w:val="24"/>
          <w:szCs w:val="24"/>
        </w:rPr>
      </w:pPr>
    </w:p>
    <w:sectPr w:rsidR="000A4680" w:rsidRPr="00177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42"/>
    <w:rsid w:val="000A4680"/>
    <w:rsid w:val="001778EE"/>
    <w:rsid w:val="003C2AF8"/>
    <w:rsid w:val="007A7242"/>
    <w:rsid w:val="00DF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8E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8EE"/>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8634</Characters>
  <Application>Microsoft Office Word</Application>
  <DocSecurity>0</DocSecurity>
  <Lines>71</Lines>
  <Paragraphs>20</Paragraphs>
  <ScaleCrop>false</ScaleCrop>
  <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Almira</cp:lastModifiedBy>
  <cp:revision>3</cp:revision>
  <dcterms:created xsi:type="dcterms:W3CDTF">2016-10-08T06:53:00Z</dcterms:created>
  <dcterms:modified xsi:type="dcterms:W3CDTF">2016-10-08T06:53:00Z</dcterms:modified>
</cp:coreProperties>
</file>