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8BB" w:rsidRPr="002268BB" w:rsidRDefault="002268BB" w:rsidP="002268BB">
      <w:pPr>
        <w:spacing w:after="0"/>
        <w:jc w:val="right"/>
        <w:rPr>
          <w:rFonts w:ascii="Times New Roman" w:hAnsi="Times New Roman" w:cs="Times New Roman"/>
          <w:sz w:val="24"/>
          <w:szCs w:val="24"/>
        </w:rPr>
      </w:pPr>
      <w:r w:rsidRPr="002268BB">
        <w:rPr>
          <w:rFonts w:ascii="Times New Roman" w:hAnsi="Times New Roman" w:cs="Times New Roman"/>
          <w:color w:val="000000"/>
          <w:sz w:val="24"/>
          <w:szCs w:val="24"/>
        </w:rPr>
        <w:t xml:space="preserve">Қазақстан Республикасы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Білім және ғылым министрінің</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міндетін атқарушының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2015 жылғы 6 қарашадағы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 627 бұйрығына 1-қосымша </w:t>
      </w:r>
    </w:p>
    <w:p w:rsidR="002268BB" w:rsidRPr="002268BB" w:rsidRDefault="002268BB" w:rsidP="002268BB">
      <w:pPr>
        <w:spacing w:after="0"/>
        <w:rPr>
          <w:rFonts w:ascii="Times New Roman" w:hAnsi="Times New Roman" w:cs="Times New Roman"/>
          <w:sz w:val="24"/>
          <w:szCs w:val="24"/>
        </w:rPr>
      </w:pPr>
      <w:bookmarkStart w:id="0" w:name="z12"/>
      <w:r w:rsidRPr="002268BB">
        <w:rPr>
          <w:rFonts w:ascii="Times New Roman" w:hAnsi="Times New Roman" w:cs="Times New Roman"/>
          <w:b/>
          <w:color w:val="000000"/>
          <w:sz w:val="24"/>
          <w:szCs w:val="24"/>
        </w:rPr>
        <w:t xml:space="preserve">   </w:t>
      </w:r>
      <w:proofErr w:type="gramStart"/>
      <w:r w:rsidRPr="002268BB">
        <w:rPr>
          <w:rFonts w:ascii="Times New Roman" w:hAnsi="Times New Roman" w:cs="Times New Roman"/>
          <w:b/>
          <w:color w:val="000000"/>
          <w:sz w:val="24"/>
          <w:szCs w:val="24"/>
        </w:rPr>
        <w:t>«Техникалық және кәсіптік, орта білімнен кейінгі білімнің</w:t>
      </w:r>
      <w:r w:rsidRPr="002268BB">
        <w:rPr>
          <w:rFonts w:ascii="Times New Roman" w:hAnsi="Times New Roman" w:cs="Times New Roman"/>
          <w:sz w:val="24"/>
          <w:szCs w:val="24"/>
        </w:rPr>
        <w:br/>
      </w:r>
      <w:r w:rsidRPr="002268BB">
        <w:rPr>
          <w:rFonts w:ascii="Times New Roman" w:hAnsi="Times New Roman" w:cs="Times New Roman"/>
          <w:b/>
          <w:color w:val="000000"/>
          <w:sz w:val="24"/>
          <w:szCs w:val="24"/>
        </w:rPr>
        <w:t>білім беру бағдарламаларын іске асыратын білім беру</w:t>
      </w:r>
      <w:r w:rsidRPr="002268BB">
        <w:rPr>
          <w:rFonts w:ascii="Times New Roman" w:hAnsi="Times New Roman" w:cs="Times New Roman"/>
          <w:sz w:val="24"/>
          <w:szCs w:val="24"/>
        </w:rPr>
        <w:br/>
      </w:r>
      <w:r w:rsidRPr="002268BB">
        <w:rPr>
          <w:rFonts w:ascii="Times New Roman" w:hAnsi="Times New Roman" w:cs="Times New Roman"/>
          <w:b/>
          <w:color w:val="000000"/>
          <w:sz w:val="24"/>
          <w:szCs w:val="24"/>
        </w:rPr>
        <w:t>ұйымдарындағы білім алушыларды ауыстыру және қайта қабылдау»</w:t>
      </w:r>
      <w:r w:rsidRPr="002268BB">
        <w:rPr>
          <w:rFonts w:ascii="Times New Roman" w:hAnsi="Times New Roman" w:cs="Times New Roman"/>
          <w:sz w:val="24"/>
          <w:szCs w:val="24"/>
        </w:rPr>
        <w:br/>
      </w:r>
      <w:r w:rsidRPr="002268BB">
        <w:rPr>
          <w:rFonts w:ascii="Times New Roman" w:hAnsi="Times New Roman" w:cs="Times New Roman"/>
          <w:b/>
          <w:color w:val="000000"/>
          <w:sz w:val="24"/>
          <w:szCs w:val="24"/>
        </w:rPr>
        <w:t>мемлекеттік көрсетілетін қызмет стандарты 1.</w:t>
      </w:r>
      <w:proofErr w:type="gramEnd"/>
      <w:r w:rsidRPr="002268BB">
        <w:rPr>
          <w:rFonts w:ascii="Times New Roman" w:hAnsi="Times New Roman" w:cs="Times New Roman"/>
          <w:b/>
          <w:color w:val="000000"/>
          <w:sz w:val="24"/>
          <w:szCs w:val="24"/>
        </w:rPr>
        <w:t xml:space="preserve"> Жалпы ережелер</w:t>
      </w:r>
    </w:p>
    <w:p w:rsidR="002268BB" w:rsidRPr="002268BB" w:rsidRDefault="002268BB" w:rsidP="002268BB">
      <w:pPr>
        <w:spacing w:after="0"/>
        <w:rPr>
          <w:rFonts w:ascii="Times New Roman" w:hAnsi="Times New Roman" w:cs="Times New Roman"/>
          <w:sz w:val="24"/>
          <w:szCs w:val="24"/>
        </w:rPr>
      </w:pPr>
      <w:bookmarkStart w:id="1" w:name="z13"/>
      <w:bookmarkEnd w:id="0"/>
      <w:r w:rsidRPr="002268BB">
        <w:rPr>
          <w:rFonts w:ascii="Times New Roman" w:hAnsi="Times New Roman" w:cs="Times New Roman"/>
          <w:color w:val="000000"/>
          <w:sz w:val="24"/>
          <w:szCs w:val="24"/>
        </w:rPr>
        <w:t>      1. «Техникалық және кәсіптік, орта білімнен кейінгі білімнің білім беру бағдарламаларын іске асыратын білім беру ұйымдарындағы білім алушыларды ауыстыру және қайта қабылдау» мемлекеттік көрсетілетін қызметі (бұдан әрі – мемлекеттік көрсетілетін қызмет).</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2. Мемлекеттік көрсетілетін қызмет стандартын Қазақстан Республикасы Білім және ғылым министрлігі (бұдан әрі – Министрлік) әзірледі.</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3. Мемлекеттік қызметті техникалық және кәсіптік, орта білімнен кейінгі білім беретін оқу орындары (бұдан әрі – көрсетілетін қызметті беруші) көрсетеді.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w:t>
      </w:r>
      <w:proofErr w:type="gramStart"/>
      <w:r w:rsidRPr="002268BB">
        <w:rPr>
          <w:rFonts w:ascii="Times New Roman" w:hAnsi="Times New Roman" w:cs="Times New Roman"/>
          <w:color w:val="000000"/>
          <w:sz w:val="24"/>
          <w:szCs w:val="24"/>
        </w:rPr>
        <w:t>Өтініштерді қабылдау және мемлекеттік қызмет көрсету нәтижелерін беру көрсетілетін қызметті берушінің кеңсесі арқылы жүзеге асырылады.</w:t>
      </w:r>
      <w:proofErr w:type="gramEnd"/>
    </w:p>
    <w:p w:rsidR="002268BB" w:rsidRPr="002268BB" w:rsidRDefault="002268BB" w:rsidP="002268BB">
      <w:pPr>
        <w:spacing w:after="0"/>
        <w:rPr>
          <w:rFonts w:ascii="Times New Roman" w:hAnsi="Times New Roman" w:cs="Times New Roman"/>
          <w:sz w:val="24"/>
          <w:szCs w:val="24"/>
        </w:rPr>
      </w:pPr>
      <w:bookmarkStart w:id="2" w:name="z17"/>
      <w:bookmarkEnd w:id="1"/>
      <w:r w:rsidRPr="002268BB">
        <w:rPr>
          <w:rFonts w:ascii="Times New Roman" w:hAnsi="Times New Roman" w:cs="Times New Roman"/>
          <w:b/>
          <w:color w:val="000000"/>
          <w:sz w:val="24"/>
          <w:szCs w:val="24"/>
        </w:rPr>
        <w:t xml:space="preserve">   2. Мемлекеттік қызмет көрсету тәртібі </w:t>
      </w:r>
    </w:p>
    <w:p w:rsidR="002268BB" w:rsidRPr="002268BB" w:rsidRDefault="002268BB" w:rsidP="002268BB">
      <w:pPr>
        <w:spacing w:after="0"/>
        <w:rPr>
          <w:rFonts w:ascii="Times New Roman" w:hAnsi="Times New Roman" w:cs="Times New Roman"/>
          <w:sz w:val="24"/>
          <w:szCs w:val="24"/>
        </w:rPr>
      </w:pPr>
      <w:bookmarkStart w:id="3" w:name="z18"/>
      <w:bookmarkEnd w:id="2"/>
      <w:r w:rsidRPr="002268BB">
        <w:rPr>
          <w:rFonts w:ascii="Times New Roman" w:hAnsi="Times New Roman" w:cs="Times New Roman"/>
          <w:color w:val="000000"/>
          <w:sz w:val="24"/>
          <w:szCs w:val="24"/>
        </w:rPr>
        <w:t>      4. Мемлекеттік қызмет көрсету мерзімдері:</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ауысу үшін:</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көрсетілетін қызметті берушіге құжаттар топтамасын тапсырған сәттен бастап - бір ай ішінде, бірақ қабылдаушы білім беру ұйымының кезекті емтихан сессиясы басталғанға дейін бес күннен кешіктірмей.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Кәмелетке толмаған білім алушының ата-анасы немесе заңды өкілдері басқа мекен жайға көшкен жағдайда растау құжаттарын ұсынса, оны каникул кезеңінен басқа уақытта да ауыстыруға рұқсат беріледі;</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қайта қабылдау үшін:</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көрсетілетін қызметті берушіге құжаттар топтамасын тапсырған сәттен бастап екі апта ішінде;</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оқу ақысын төлемегені үшін семестр кезінде оқудан шығарылған білім алушы төлемақы бойынша берешегін өтеген жағдайда;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оқудан шығарылған күннен бастап төрт аптаның ішінде, төлемақы бойынша берешегін өтегені туралы құжатты ұсынған жағдайда үш жұмыс күні ішінде:</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көрсетілетін қызметті алушының құжаттар топтамасын тапсыруы үшін күтудің рұқсат етілген ең ұзақ уақыты - 15 минут;</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қызмет көрсетудің рұқсат етілген ең ұзақ уақыты - 15 минут.</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5. Мемлекеттік қызмет көрсету нысаны: қағаз жүзінде.</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6. Мемлекеттік қызмет көрсету нәтижесі техникалық және кәсіптік, орта білімнен кейінгі білім беру ұйымдарына ауысу немесе қайта қабылдау туралы бұйрық болып табылады.</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Мемлекеттік қызмет көрсету нәтижесін ұсыну нысаны: қағаз жүзінде.</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7. Мемлекеттік қызмет жеке тұлғаларға (бұдан әрі – көрсетілетін қызметті алушы) тегін көрсетіледі.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8. Көрсетілетін қызметті берушінің жұмыс кестесі: Қазақстан Республикасының еңбек </w:t>
      </w:r>
      <w:r w:rsidRPr="002268BB">
        <w:rPr>
          <w:rFonts w:ascii="Times New Roman" w:hAnsi="Times New Roman" w:cs="Times New Roman"/>
          <w:color w:val="000000"/>
          <w:sz w:val="24"/>
          <w:szCs w:val="24"/>
        </w:rPr>
        <w:lastRenderedPageBreak/>
        <w:t>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сағат 14.00-ге дейін түскі үзіліспен сағат 9.00-ден сағат 18.00-ге дейін.</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9. Көрсетілетін қызметті алушы көрсетілетін қызметті берушіге жүгінген жағдайда мемлекеттік қызмет көрсету мақсатында бір мамандықтан екінші мамандыққа, бір оқу нысанынан басқа оқу нысанына, бір тілдік бөлімнен басқа тілдік бөлімге, ақылы негізде оқудан білім беру гранты бойынша оқуға ауыстыру үшін қажетті құжаттар тізбесі:</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Көрсетілетін қызметті алушы көрсетілетін қызметті берушіге жүгінген жағдайда мемлекеттік қызмет көрсету мақсатында басқа білім беру ұйымына ауыстыру үшін қажетті құжаттар тізбесі:</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1) ауыстыру туралы өтініш (еркін нысандағы);</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2) ауыстыратын білім беру ұйымы басшысының қолымен куәландырылған білім алушының сынақ кітапшасының (немесе үлгерім кітапшасының) көшірмесі.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Көрсетілетін қызметті алушы көрсетілетін қызметті берушіге жүгінген жағдайда қайта қабылдау үшін мемлекеттік қызмет көрсету мақсатында қажетті құжаттар тізбесі:</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1) қайта қабылдау туралы өтініш (еркін нысандағы);</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N 5717 болып тіркелген) бекітілген нысан бойынша анықтама.</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w:t>
      </w:r>
      <w:proofErr w:type="gramStart"/>
      <w:r w:rsidRPr="002268BB">
        <w:rPr>
          <w:rFonts w:ascii="Times New Roman" w:hAnsi="Times New Roman" w:cs="Times New Roman"/>
          <w:color w:val="000000"/>
          <w:sz w:val="24"/>
          <w:szCs w:val="24"/>
        </w:rPr>
        <w:t>Оқу ақысын төлемегені үшін семестр кезінде оқудан шығарылған ақылы негізде оқитын білім алушы үшін төлемақы бойынша берешегін өтегені туралы құжат.</w:t>
      </w:r>
      <w:proofErr w:type="gramEnd"/>
    </w:p>
    <w:p w:rsidR="002268BB" w:rsidRPr="002268BB" w:rsidRDefault="002268BB" w:rsidP="002268BB">
      <w:pPr>
        <w:spacing w:after="0"/>
        <w:rPr>
          <w:rFonts w:ascii="Times New Roman" w:hAnsi="Times New Roman" w:cs="Times New Roman"/>
          <w:sz w:val="24"/>
          <w:szCs w:val="24"/>
        </w:rPr>
      </w:pPr>
      <w:bookmarkStart w:id="4" w:name="z32"/>
      <w:bookmarkEnd w:id="3"/>
      <w:r w:rsidRPr="002268BB">
        <w:rPr>
          <w:rFonts w:ascii="Times New Roman" w:hAnsi="Times New Roman" w:cs="Times New Roman"/>
          <w:b/>
          <w:color w:val="000000"/>
          <w:sz w:val="24"/>
          <w:szCs w:val="24"/>
        </w:rPr>
        <w:t xml:space="preserve">   3. Мемлекеттік қызмет көрсету мәселелері бойынша көрсетілетін</w:t>
      </w:r>
      <w:r w:rsidRPr="002268BB">
        <w:rPr>
          <w:rFonts w:ascii="Times New Roman" w:hAnsi="Times New Roman" w:cs="Times New Roman"/>
          <w:sz w:val="24"/>
          <w:szCs w:val="24"/>
        </w:rPr>
        <w:br/>
      </w:r>
      <w:r w:rsidRPr="002268BB">
        <w:rPr>
          <w:rFonts w:ascii="Times New Roman" w:hAnsi="Times New Roman" w:cs="Times New Roman"/>
          <w:b/>
          <w:color w:val="000000"/>
          <w:sz w:val="24"/>
          <w:szCs w:val="24"/>
        </w:rPr>
        <w:t>қызметті берушінің және (немесе) оның лауазымды адамдарының</w:t>
      </w:r>
      <w:r w:rsidRPr="002268BB">
        <w:rPr>
          <w:rFonts w:ascii="Times New Roman" w:hAnsi="Times New Roman" w:cs="Times New Roman"/>
          <w:sz w:val="24"/>
          <w:szCs w:val="24"/>
        </w:rPr>
        <w:br/>
      </w:r>
      <w:r w:rsidRPr="002268BB">
        <w:rPr>
          <w:rFonts w:ascii="Times New Roman" w:hAnsi="Times New Roman" w:cs="Times New Roman"/>
          <w:b/>
          <w:color w:val="000000"/>
          <w:sz w:val="24"/>
          <w:szCs w:val="24"/>
        </w:rPr>
        <w:t>шешімдеріне, әрекетіне (әрекетсіздігіне) шағымдану тәртібі</w:t>
      </w:r>
    </w:p>
    <w:p w:rsidR="002268BB" w:rsidRPr="002268BB" w:rsidRDefault="002268BB" w:rsidP="002268BB">
      <w:pPr>
        <w:spacing w:after="0"/>
        <w:rPr>
          <w:rFonts w:ascii="Times New Roman" w:hAnsi="Times New Roman" w:cs="Times New Roman"/>
          <w:sz w:val="24"/>
          <w:szCs w:val="24"/>
        </w:rPr>
      </w:pPr>
      <w:bookmarkStart w:id="5" w:name="z33"/>
      <w:bookmarkEnd w:id="4"/>
      <w:r w:rsidRPr="002268BB">
        <w:rPr>
          <w:rFonts w:ascii="Times New Roman" w:hAnsi="Times New Roman" w:cs="Times New Roman"/>
          <w:color w:val="000000"/>
          <w:sz w:val="24"/>
          <w:szCs w:val="24"/>
        </w:rPr>
        <w:t xml:space="preserve">        10. Мемлекеттік қызметтер көрсету мәселелері бойынша Министрліктің, көрсетілетін қызметті берушінің және (немесе) оның лауазымды адамдарының әрекетіне (әрекетсіздігіне) шағымдану: шағым жазбаша түрде: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осы мемлекеттік көрсетілетін қызмет стандартының 12-тармағында көрсетілген мекенжай бойынша көрсетілетін қызметті беруші басшысының атына беріледі.</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w:t>
      </w:r>
      <w:proofErr w:type="gramStart"/>
      <w:r w:rsidRPr="002268BB">
        <w:rPr>
          <w:rFonts w:ascii="Times New Roman" w:hAnsi="Times New Roman" w:cs="Times New Roman"/>
          <w:color w:val="000000"/>
          <w:sz w:val="24"/>
          <w:szCs w:val="24"/>
        </w:rPr>
        <w:t>Шағымды қабылдаған адамның тегі және аты-жөні, берілген шағымға жауап алу мерзімі мен орны көрсетіле отырып, көрсетілетін қызметті берушінің кеңсесінде тіркеу (мөртабан, кіріс нөмірі және күні) шағымның қабылданғанын растау болып табылады.</w:t>
      </w:r>
      <w:proofErr w:type="gramEnd"/>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w:t>
      </w:r>
      <w:proofErr w:type="gramStart"/>
      <w:r w:rsidRPr="002268BB">
        <w:rPr>
          <w:rFonts w:ascii="Times New Roman" w:hAnsi="Times New Roman" w:cs="Times New Roman"/>
          <w:color w:val="000000"/>
          <w:sz w:val="24"/>
          <w:szCs w:val="24"/>
        </w:rPr>
        <w:t>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бес жұмыс күні ішінде қаралуға жатады.</w:t>
      </w:r>
      <w:proofErr w:type="gramEnd"/>
      <w:r w:rsidRPr="002268BB">
        <w:rPr>
          <w:rFonts w:ascii="Times New Roman" w:hAnsi="Times New Roman" w:cs="Times New Roman"/>
          <w:color w:val="000000"/>
          <w:sz w:val="24"/>
          <w:szCs w:val="24"/>
        </w:rPr>
        <w:t xml:space="preserve">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w:t>
      </w:r>
      <w:proofErr w:type="gramStart"/>
      <w:r w:rsidRPr="002268BB">
        <w:rPr>
          <w:rFonts w:ascii="Times New Roman" w:hAnsi="Times New Roman" w:cs="Times New Roman"/>
          <w:color w:val="000000"/>
          <w:sz w:val="24"/>
          <w:szCs w:val="24"/>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roofErr w:type="gramEnd"/>
      <w:r w:rsidRPr="002268BB">
        <w:rPr>
          <w:rFonts w:ascii="Times New Roman" w:hAnsi="Times New Roman" w:cs="Times New Roman"/>
          <w:color w:val="000000"/>
          <w:sz w:val="24"/>
          <w:szCs w:val="24"/>
        </w:rPr>
        <w:t xml:space="preserve">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w:t>
      </w:r>
      <w:proofErr w:type="gramStart"/>
      <w:r w:rsidRPr="002268BB">
        <w:rPr>
          <w:rFonts w:ascii="Times New Roman" w:hAnsi="Times New Roman" w:cs="Times New Roman"/>
          <w:color w:val="000000"/>
          <w:sz w:val="24"/>
          <w:szCs w:val="24"/>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roofErr w:type="gramEnd"/>
      <w:r w:rsidRPr="002268BB">
        <w:rPr>
          <w:rFonts w:ascii="Times New Roman" w:hAnsi="Times New Roman" w:cs="Times New Roman"/>
          <w:color w:val="000000"/>
          <w:sz w:val="24"/>
          <w:szCs w:val="24"/>
        </w:rPr>
        <w:t xml:space="preserve">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rsidR="002268BB" w:rsidRPr="002268BB" w:rsidRDefault="002268BB" w:rsidP="002268BB">
      <w:pPr>
        <w:spacing w:after="0"/>
        <w:rPr>
          <w:rFonts w:ascii="Times New Roman" w:hAnsi="Times New Roman" w:cs="Times New Roman"/>
          <w:sz w:val="24"/>
          <w:szCs w:val="24"/>
        </w:rPr>
      </w:pPr>
      <w:bookmarkStart w:id="6" w:name="z40"/>
      <w:bookmarkEnd w:id="5"/>
      <w:r w:rsidRPr="002268BB">
        <w:rPr>
          <w:rFonts w:ascii="Times New Roman" w:hAnsi="Times New Roman" w:cs="Times New Roman"/>
          <w:b/>
          <w:color w:val="000000"/>
          <w:sz w:val="24"/>
          <w:szCs w:val="24"/>
        </w:rPr>
        <w:lastRenderedPageBreak/>
        <w:t xml:space="preserve">   4. Мемлекеттік қызмет көрсетудің ерекшеліктері</w:t>
      </w:r>
      <w:r w:rsidRPr="002268BB">
        <w:rPr>
          <w:rFonts w:ascii="Times New Roman" w:hAnsi="Times New Roman" w:cs="Times New Roman"/>
          <w:sz w:val="24"/>
          <w:szCs w:val="24"/>
        </w:rPr>
        <w:br/>
      </w:r>
      <w:r w:rsidRPr="002268BB">
        <w:rPr>
          <w:rFonts w:ascii="Times New Roman" w:hAnsi="Times New Roman" w:cs="Times New Roman"/>
          <w:b/>
          <w:color w:val="000000"/>
          <w:sz w:val="24"/>
          <w:szCs w:val="24"/>
        </w:rPr>
        <w:t>ескеріле отырып қойылатын өзге де талаптар</w:t>
      </w:r>
    </w:p>
    <w:p w:rsidR="002268BB" w:rsidRPr="002268BB" w:rsidRDefault="002268BB" w:rsidP="002268BB">
      <w:pPr>
        <w:spacing w:after="0"/>
        <w:rPr>
          <w:rFonts w:ascii="Times New Roman" w:hAnsi="Times New Roman" w:cs="Times New Roman"/>
          <w:sz w:val="24"/>
          <w:szCs w:val="24"/>
        </w:rPr>
      </w:pPr>
      <w:bookmarkStart w:id="7" w:name="z41"/>
      <w:bookmarkEnd w:id="6"/>
      <w:r w:rsidRPr="002268BB">
        <w:rPr>
          <w:rFonts w:ascii="Times New Roman" w:hAnsi="Times New Roman" w:cs="Times New Roman"/>
          <w:color w:val="000000"/>
          <w:sz w:val="24"/>
          <w:szCs w:val="24"/>
        </w:rPr>
        <w:t xml:space="preserve">        12. Мемлекеттік қызмет көрсету орындарының мекенжайлары: Министрліктің www.edu.gov.kz интернет-ресурсында орналастырылған.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13.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қызметі, мемлекеттік қызмет көрсету мәселелері жөніндегі бірыңғай байланыс орталығы арқылы алуға мүмкіндігі бар. </w:t>
      </w:r>
      <w:r w:rsidRPr="002268BB">
        <w:rPr>
          <w:rFonts w:ascii="Times New Roman" w:hAnsi="Times New Roman" w:cs="Times New Roman"/>
          <w:sz w:val="24"/>
          <w:szCs w:val="24"/>
        </w:rPr>
        <w:br/>
      </w:r>
      <w:r w:rsidRPr="002268BB">
        <w:rPr>
          <w:rFonts w:ascii="Times New Roman" w:hAnsi="Times New Roman" w:cs="Times New Roman"/>
          <w:color w:val="000000"/>
          <w:sz w:val="24"/>
          <w:szCs w:val="24"/>
        </w:rPr>
        <w:t xml:space="preserve">      14. Мемлекеттік қызмет көрсету мәселелері жөнінде анықтама қызметтерінің байланыс телефондары Министрліктің www.edu.gov.kz. </w:t>
      </w:r>
      <w:proofErr w:type="gramStart"/>
      <w:r w:rsidRPr="002268BB">
        <w:rPr>
          <w:rFonts w:ascii="Times New Roman" w:hAnsi="Times New Roman" w:cs="Times New Roman"/>
          <w:color w:val="000000"/>
          <w:sz w:val="24"/>
          <w:szCs w:val="24"/>
        </w:rPr>
        <w:t>интернет-ресурсында</w:t>
      </w:r>
      <w:proofErr w:type="gramEnd"/>
      <w:r w:rsidRPr="002268BB">
        <w:rPr>
          <w:rFonts w:ascii="Times New Roman" w:hAnsi="Times New Roman" w:cs="Times New Roman"/>
          <w:color w:val="000000"/>
          <w:sz w:val="24"/>
          <w:szCs w:val="24"/>
        </w:rPr>
        <w:t xml:space="preserve"> орналастырылған. Мемлекеттік қызмет көрсету мәселелері жөніндегі бірыңғай байланыс орталығы: 8-800-080-7777, 1414.</w:t>
      </w:r>
    </w:p>
    <w:p w:rsidR="002268BB" w:rsidRPr="002268BB" w:rsidRDefault="002268BB" w:rsidP="002268BB">
      <w:pPr>
        <w:spacing w:after="0"/>
        <w:jc w:val="right"/>
        <w:rPr>
          <w:rFonts w:ascii="Times New Roman" w:hAnsi="Times New Roman" w:cs="Times New Roman"/>
          <w:sz w:val="24"/>
          <w:szCs w:val="24"/>
        </w:rPr>
      </w:pPr>
      <w:bookmarkStart w:id="8" w:name="z44"/>
      <w:bookmarkEnd w:id="7"/>
      <w:r w:rsidRPr="002268BB">
        <w:rPr>
          <w:rFonts w:ascii="Times New Roman" w:hAnsi="Times New Roman" w:cs="Times New Roman"/>
          <w:color w:val="000000"/>
          <w:sz w:val="24"/>
          <w:szCs w:val="24"/>
        </w:rPr>
        <w:t xml:space="preserve">  </w:t>
      </w:r>
      <w:bookmarkStart w:id="9" w:name="_GoBack"/>
      <w:bookmarkEnd w:id="8"/>
      <w:bookmarkEnd w:id="9"/>
    </w:p>
    <w:p w:rsidR="000A4680" w:rsidRPr="002268BB" w:rsidRDefault="000A4680">
      <w:pPr>
        <w:rPr>
          <w:rFonts w:ascii="Times New Roman" w:hAnsi="Times New Roman" w:cs="Times New Roman"/>
          <w:sz w:val="24"/>
          <w:szCs w:val="24"/>
        </w:rPr>
      </w:pPr>
    </w:p>
    <w:sectPr w:rsidR="000A4680" w:rsidRPr="00226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3E4"/>
    <w:rsid w:val="000A4680"/>
    <w:rsid w:val="002268BB"/>
    <w:rsid w:val="003213E4"/>
    <w:rsid w:val="003C2AF8"/>
    <w:rsid w:val="00DF4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8BB"/>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2268BB"/>
    <w:pPr>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8BB"/>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2268BB"/>
    <w:pPr>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5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Almira</dc:creator>
  <cp:keywords/>
  <dc:description/>
  <cp:lastModifiedBy>Almira</cp:lastModifiedBy>
  <cp:revision>3</cp:revision>
  <dcterms:created xsi:type="dcterms:W3CDTF">2016-10-08T07:02:00Z</dcterms:created>
  <dcterms:modified xsi:type="dcterms:W3CDTF">2016-10-08T07:04:00Z</dcterms:modified>
</cp:coreProperties>
</file>